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1988481"/>
      <w:bookmarkStart w:id="1" w:name="_Toc342241484"/>
      <w:bookmarkStart w:id="2" w:name="_Toc342252860"/>
      <w:bookmarkStart w:id="3" w:name="_Toc337622980"/>
      <w:bookmarkStart w:id="4" w:name="_Toc341993786"/>
      <w:bookmarkStart w:id="5" w:name="_Toc341992627"/>
      <w:bookmarkStart w:id="6" w:name="_Toc341993112"/>
      <w:bookmarkStart w:id="7" w:name="_Toc337620797"/>
      <w:bookmarkStart w:id="8" w:name="_Toc341992707"/>
      <w:bookmarkStart w:id="9" w:name="_Toc341991041"/>
      <w:r>
        <w:rPr>
          <w:rFonts w:hint="eastAsia" w:asciiTheme="minorEastAsia" w:hAnsiTheme="minorEastAsia" w:eastAsiaTheme="minorEastAsia"/>
          <w:b/>
          <w:bCs/>
          <w:sz w:val="52"/>
          <w:szCs w:val="52"/>
        </w:rPr>
        <w:t>南京交通职业技术学院</w:t>
      </w:r>
      <w:r>
        <w:rPr>
          <w:rFonts w:hint="eastAsia" w:hAnsi="宋体" w:eastAsia="宋体"/>
          <w:b/>
          <w:bCs/>
          <w:sz w:val="52"/>
          <w:szCs w:val="52"/>
        </w:rPr>
        <w:t>EF楼学生宿舍阳台栏杆更换工程</w:t>
      </w:r>
      <w:r>
        <w:rPr>
          <w:rFonts w:hint="eastAsia" w:asciiTheme="minorEastAsia" w:hAnsiTheme="minorEastAsia" w:eastAsiaTheme="minorEastAsia"/>
          <w:b/>
          <w:bCs/>
          <w:sz w:val="52"/>
          <w:szCs w:val="52"/>
        </w:rPr>
        <w:t>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采购编号：JY2018111</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w:t>
      </w:r>
      <w:r>
        <w:rPr>
          <w:rFonts w:hint="eastAsia" w:asciiTheme="minorEastAsia" w:hAnsiTheme="minorEastAsia" w:eastAsiaTheme="minorEastAsia"/>
          <w:b/>
          <w:bCs/>
          <w:sz w:val="36"/>
          <w:szCs w:val="36"/>
          <w:lang w:eastAsia="zh-CN"/>
        </w:rPr>
        <w:t>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6986"/>
      <w:bookmarkStart w:id="12" w:name="_Toc523127445"/>
      <w:bookmarkStart w:id="13" w:name="_Toc403987193"/>
      <w:bookmarkStart w:id="14" w:name="_Toc120614210"/>
      <w:bookmarkStart w:id="15" w:name="_Toc479757206"/>
      <w:bookmarkStart w:id="16" w:name="_Toc20823272"/>
      <w:bookmarkStart w:id="17" w:name="_Toc16938516"/>
      <w:bookmarkStart w:id="18" w:name="_Toc51302920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120614281"/>
      <w:bookmarkStart w:id="22" w:name="_Toc26554093"/>
      <w:bookmarkStart w:id="23" w:name="_Toc49090575"/>
      <w:bookmarkStart w:id="24" w:name="OLE_LINK1"/>
      <w:bookmarkStart w:id="25" w:name="_Toc462564139"/>
      <w:bookmarkStart w:id="26" w:name="_Toc479757211"/>
      <w:bookmarkStart w:id="27" w:name="_Toc341993114"/>
      <w:bookmarkStart w:id="28" w:name="_Toc341992630"/>
      <w:bookmarkStart w:id="29" w:name="_Toc373781378"/>
      <w:bookmarkStart w:id="30" w:name="_Toc366517151"/>
      <w:bookmarkStart w:id="31" w:name="_Toc342374716"/>
      <w:bookmarkStart w:id="32" w:name="_Toc337622251"/>
      <w:bookmarkStart w:id="33" w:name="_Toc403560410"/>
      <w:bookmarkStart w:id="34" w:name="_Toc337584644"/>
      <w:bookmarkStart w:id="35" w:name="_Toc342252863"/>
      <w:bookmarkStart w:id="36" w:name="_Ref352791871"/>
      <w:bookmarkStart w:id="37" w:name="_Toc337622590"/>
      <w:bookmarkStart w:id="38" w:name="_Toc337622278"/>
      <w:bookmarkStart w:id="39" w:name="_Toc342241487"/>
      <w:bookmarkStart w:id="40" w:name="_Toc341991044"/>
      <w:bookmarkStart w:id="41" w:name="_Toc337620620"/>
      <w:bookmarkStart w:id="42" w:name="_Toc337622983"/>
      <w:bookmarkStart w:id="43" w:name="_Toc403401434"/>
      <w:bookmarkStart w:id="44" w:name="_Toc365619242"/>
      <w:bookmarkStart w:id="45" w:name="_Toc337622372"/>
      <w:bookmarkStart w:id="46" w:name="_Toc341988484"/>
      <w:bookmarkStart w:id="47" w:name="_Toc337622790"/>
      <w:bookmarkStart w:id="48" w:name="_Toc337622640"/>
      <w:bookmarkStart w:id="49" w:name="_Toc341992710"/>
      <w:bookmarkStart w:id="50" w:name="_Toc341993788"/>
      <w:bookmarkStart w:id="51" w:name="_Toc337622690"/>
      <w:bookmarkStart w:id="52" w:name="_Toc337620800"/>
      <w:bookmarkStart w:id="53" w:name="_Toc337620692"/>
      <w:bookmarkStart w:id="54" w:name="_Toc342558384"/>
      <w:bookmarkStart w:id="55" w:name="_Toc337584958"/>
      <w:bookmarkStart w:id="56" w:name="_Toc342497332"/>
      <w:bookmarkStart w:id="57" w:name="_Toc337584877"/>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其EF楼学生宿舍阳台栏杆更换工程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项目名称：南京交通职业技术学院EF楼学生宿舍阳台栏杆更换工程项目</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JY2018111</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南京交通职业技术学院EF楼学生宿舍阳台栏杆更换工程项目</w:t>
      </w:r>
    </w:p>
    <w:p>
      <w:pPr>
        <w:widowControl/>
        <w:shd w:val="clear" w:color="auto" w:fill="FFFFFF"/>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年1月</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年1月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年1月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w:t>
      </w:r>
      <w:r>
        <w:rPr>
          <w:rFonts w:hint="eastAsia" w:asciiTheme="minorEastAsia" w:hAnsiTheme="minorEastAsia" w:eastAsiaTheme="minorEastAsia" w:cstheme="minorEastAsia"/>
          <w:b w:val="0"/>
          <w:bCs/>
          <w:sz w:val="21"/>
          <w:lang w:eastAsia="zh-CN"/>
        </w:rPr>
        <w:t>玖</w:t>
      </w:r>
      <w:r>
        <w:rPr>
          <w:rFonts w:hint="eastAsia" w:asciiTheme="minorEastAsia" w:hAnsiTheme="minorEastAsia" w:eastAsiaTheme="minorEastAsia" w:cstheme="minorEastAsia"/>
          <w:b w:val="0"/>
          <w:bCs/>
          <w:sz w:val="21"/>
        </w:rPr>
        <w:t>仟圆整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bookmarkStart w:id="94" w:name="_GoBack"/>
      <w:bookmarkEnd w:id="94"/>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widowControl/>
        <w:rPr>
          <w:rFonts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w:t>
      </w:r>
      <w:r>
        <w:rPr>
          <w:rFonts w:hint="eastAsia" w:cs="宋体" w:asciiTheme="minorEastAsia" w:hAnsiTheme="minorEastAsia" w:eastAsiaTheme="minorEastAsia"/>
          <w:color w:val="000000"/>
          <w:sz w:val="24"/>
          <w:szCs w:val="24"/>
        </w:rPr>
        <w:t>南京交通职业技术学院EF楼学生宿舍阳台栏杆更换工程</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二、项目控制价：人民币99.54万。</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三、项目内容：</w:t>
      </w:r>
      <w:r>
        <w:rPr>
          <w:rFonts w:hint="eastAsia" w:cs="宋体" w:asciiTheme="minorEastAsia" w:hAnsiTheme="minorEastAsia" w:eastAsiaTheme="minorEastAsia"/>
          <w:color w:val="000000"/>
          <w:sz w:val="24"/>
          <w:szCs w:val="24"/>
        </w:rPr>
        <w:t>2018年度维修改造项目12：EF楼学生宿舍阳台栏杆更换工程</w:t>
      </w:r>
      <w:r>
        <w:rPr>
          <w:rFonts w:hint="eastAsia" w:asciiTheme="minorEastAsia" w:hAnsiTheme="minorEastAsia" w:eastAsiaTheme="minorEastAsia"/>
          <w:bCs/>
          <w:sz w:val="24"/>
          <w:szCs w:val="24"/>
        </w:rPr>
        <w:t>（清单见附件）。</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2017-2019年度江苏省省级机关、事业单位限额内工程定点采购分包一、分包二成交单位。</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7、磋商保证金1.9万元，成交后转为履约保证金。</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8、单项工程前期技术服务费用3000元（施工方案、招标控制价、招标清单等编制）由中标单位支付，支付时间为中标后20个工作日内。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1.不锈钢品牌：喜有沃、武进、太钢、银环等同档次或高于此档次产品；</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2.提供小样</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1）Φ63亚光304不锈钢管，壁厚2mm；Φ50亚光304不锈钢管，壁厚1.5mm横档；竖管用Φ25亚光304不锈钢管，壁厚1.2mm，净间距11cm，上述各10cm。</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2）固定100*100厚8MM镀锌钢板，1块。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3）300*300修补地砖，1块。</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20日历日，开工日期以甲方通知为准。施工现场要保证不影响正常教学和办公。</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7、单项工程前期技术服务费用（施工方案、招标控制价、招标清单等编制）由中标单位支付，支付时间为成交后7个工作日内。</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8、单项工程提供详细施工技术方案及未来清单报价表（含综合单价分析表等），并附光盘。</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竣工并通过验收，付至合同价的60%；审计完毕付至审核结算价（全额发票）的95%；质保期满后无质量缺陷将5%质保金一次性免息支付。</w:t>
      </w: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2017年度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4724913"/>
      <w:bookmarkStart w:id="92" w:name="_Toc465082424"/>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29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5150FC3"/>
    <w:rsid w:val="177C42CC"/>
    <w:rsid w:val="18E67D5A"/>
    <w:rsid w:val="199E024F"/>
    <w:rsid w:val="1E2F0815"/>
    <w:rsid w:val="1E3C72FE"/>
    <w:rsid w:val="201C2A60"/>
    <w:rsid w:val="21365382"/>
    <w:rsid w:val="23E541A3"/>
    <w:rsid w:val="262E3722"/>
    <w:rsid w:val="278A1943"/>
    <w:rsid w:val="28A1440C"/>
    <w:rsid w:val="28C6043E"/>
    <w:rsid w:val="2CE87CA2"/>
    <w:rsid w:val="2DFB34F3"/>
    <w:rsid w:val="31225F10"/>
    <w:rsid w:val="33932BE6"/>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BC44E38"/>
    <w:rsid w:val="4DAA66B9"/>
    <w:rsid w:val="4FF7030B"/>
    <w:rsid w:val="5020390E"/>
    <w:rsid w:val="50C14D82"/>
    <w:rsid w:val="54383383"/>
    <w:rsid w:val="54860917"/>
    <w:rsid w:val="555039D2"/>
    <w:rsid w:val="55570EFF"/>
    <w:rsid w:val="564B4A20"/>
    <w:rsid w:val="56A0323C"/>
    <w:rsid w:val="56F12796"/>
    <w:rsid w:val="5A2027F8"/>
    <w:rsid w:val="5B3311C3"/>
    <w:rsid w:val="63033838"/>
    <w:rsid w:val="6774251A"/>
    <w:rsid w:val="68C732CF"/>
    <w:rsid w:val="69644C01"/>
    <w:rsid w:val="6A237128"/>
    <w:rsid w:val="6C7F18D1"/>
    <w:rsid w:val="6D771B7F"/>
    <w:rsid w:val="6E9F1E20"/>
    <w:rsid w:val="704F6B31"/>
    <w:rsid w:val="70B94642"/>
    <w:rsid w:val="711B0440"/>
    <w:rsid w:val="71AD019D"/>
    <w:rsid w:val="72315292"/>
    <w:rsid w:val="728F2AA4"/>
    <w:rsid w:val="72BD0BF0"/>
    <w:rsid w:val="73C345F4"/>
    <w:rsid w:val="73EE345D"/>
    <w:rsid w:val="783A485F"/>
    <w:rsid w:val="783B34E0"/>
    <w:rsid w:val="78F67F05"/>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23</TotalTime>
  <ScaleCrop>false</ScaleCrop>
  <LinksUpToDate>false</LinksUpToDate>
  <CharactersWithSpaces>16707</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2018-12-21T07:20:18Z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