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南京交通职业技术学院2017年9月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学院物资采购管理办公室受资产处委托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：见附件1 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采取两次报价方式。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2017年9月18日9点现场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废旧物资后按报价单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进行一次报价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9月20日上午9点在弘毅楼217进行询价，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每家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的第二次报价不得低于第一次报价，否则为无效报价。第二次报价最高者且实质性满足要求的响应商成交。如遇报价最高的响应商放弃成交，将由报价第二高的响应商成交，以此顺延。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2、成交单位现场缴付800元人民币履约金，签订合同并到学院财务缴纳成交价款。履约金待废旧物资完全拖离校园后，且期间没有任何违纪情况出现，原数退回；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3、未现场查勘报价无效。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，请于2017年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确认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函发送至邮箱cgb@njitt.edu.cn，采购办不接受没有报名确认的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文件（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须密封，并签名和盖章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2017年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9：00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前缴纳至南京交通职业技术学院弘毅楼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会议室；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第二次报价单；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附件：1.2017年9月待处置报废物资清单；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2、响应文件格式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1、2017年9月待处置报废物资清单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7"/>
        <w:tblW w:w="95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32"/>
        <w:gridCol w:w="1486"/>
        <w:gridCol w:w="1514"/>
        <w:gridCol w:w="1042"/>
        <w:gridCol w:w="1033"/>
        <w:gridCol w:w="1112"/>
        <w:gridCol w:w="1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2017年9月待处置报废物资清单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存放位置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语音软件包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V2.0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2007.12.28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多媒体语音实验室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JET2003-D0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2007.12.28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24970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18927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115*70*100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1800*60*80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1200*60*80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UHF-82B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2008.8.20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UHF82B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2008.11.36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无线扩音系统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大中DE-160PR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2005.11.11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HCP-3050X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10864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10864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HCP-3050X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HCP-3050X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2011.9.22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2010.9.17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13342.86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13342.86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2009.7.26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7098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转椅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2011.10.25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2007.12.18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2008.12.27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实训室椅子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中班台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中班台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2011.11.25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2011.9.1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组合文件柜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2006.1.2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弘毅楼四楼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书柜（组合）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2008.5.12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弘毅楼四楼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割灌机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2011.12.12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剪草机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2007.5.21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摊铺机（旧）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福格勒1502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2011.5.30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装载机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2009.2.15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茂福式电阻炉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箱式电阻炉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洛氏硬度计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洛氏硬度计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蓄电池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蓄电池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调速电机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2006.10.25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主离合器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2009.7.6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变矩器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液力变矩器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电子秤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磅秤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2011.5.6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YP600001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2011.9.16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YP15000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2011.7.15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不锈钢操作台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2009.9.11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传感器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2012.3.26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承载比仪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CBR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2002.5.27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石灰土压力仪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1999.6.30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电动石灰土压力仪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YSH-2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2002.12.18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泥浆测试仪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2000.4.24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7.5KW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2006.10.14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六食堂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豪华风机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18.5KW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10736.5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10736.5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六食堂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2003.4.18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2011.7.15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日立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2010.11.8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HX2020X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2004.5.24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HCP-7100X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2009.9.22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日立HCP-635X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2012.10.29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甘泉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2007.4.10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明德楼仓库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新飞冰柜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2006.6.25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2006.6.21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1995.10.1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浦口校区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示波器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LM4340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2006.3.8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稳压电源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2000.12.4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晶体管特性图示仪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2008.7.9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241755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宿舍楼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灯光设备</w:t>
            </w:r>
          </w:p>
        </w:tc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（价格打包在行健馆楼宇中）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行健馆见实物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1119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959366.36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25" w:type="dxa"/>
            <w:gridSpan w:val="7"/>
            <w:vMerge w:val="restart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特别说明：行健馆灯光设备打包在行健馆楼宇，具体数量行健馆见实物。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25" w:type="dxa"/>
            <w:gridSpan w:val="7"/>
            <w:vMerge w:val="continue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响应文件格式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7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项目名称：南京交通职业技术学院2017年9月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二〇一</w:t>
      </w:r>
      <w:r>
        <w:rPr>
          <w:rFonts w:hint="eastAsia" w:ascii="黑体" w:eastAsia="黑体"/>
          <w:sz w:val="44"/>
          <w:szCs w:val="44"/>
          <w:lang w:val="en-US" w:eastAsia="zh-CN"/>
        </w:rPr>
        <w:t>七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九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150538845"/>
      <w:bookmarkStart w:id="1" w:name="_Toc208802604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7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南京交通职业技术学院2017年9月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8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8240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eW26jMCAAB/BAAADgAAAGRycy9lMm9Eb2MueG1srVTN&#10;jtMwEL4j8Q6W7zRtdrvdjZquREu5IEAsiPM0dhJL/pPtbdIXgDfgxGXvPFefg7GTLQUkhBA5uOOZ&#10;8fx8802Xt72SZM+dF0aXdDaZUsJ1ZZjQTUk/vN8+u6bEB9AMpNG8pAfu6e3q6ZNlZwuem9ZIxh3B&#10;INoXnS1pG4ItssxXLVfgJ8ZyjcbaOAUBr67JmIMOoyuZ5dPpVdYZx6wzFfcetZvBSFcpfl3zKryp&#10;a88DkSXF2kI6XTp38cxWSygaB7YV1VgG/EMVCoTGpKdQGwhA7p34LZQSlTPe1GFSGZWZuhYVTz1g&#10;N7PpL93ctWB56gXB8fYEk/9/YavX+7eOCIazo0SDwhEdv3w+fv12fPhE8ghPZ32BXncW/UL/3PTR&#10;ddR7VMau+9qp+Iv9ELQj0IcTuLwPpELl/HKeLy7nlFRoy28WVzleME7247l1PrzkRpEolNTh9BKo&#10;sH/lw+D66DJizbZCSuJM+ChCm+CKeZPR45tBINYgYoPau2a3lo7sAQmxTd9YROPPvWfT+KVIf36C&#10;5TePqaTQBCLxR14FIfk7bGIoHVmWyo1ppCYd4ji/XkRAAIlfSwgoKouj8LoZMhspTk9+KmNxcbNe&#10;X4yV+3O3CNAGfDt0mEzRDQolAndJajmwF5qRcLA4bo17SWM1ijNKJMc1jlLyDCDk33giCFLHJDyt&#10;3DityJyBIVEK/a7HoFHcGXZANt1bJ5oWB534lEULsjwxYtzIuEbnd5TP/zdW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vaML42AAAAAkBAAAPAAAAAAAAAAEAIAAAACIAAABkcnMvZG93bnJldi54&#10;bWxQSwECFAAUAAAACACHTuJAZeW26jMCAAB/BAAADgAAAAAAAAABACAAAAAnAQAAZHJzL2Uyb0Rv&#10;Yy54bWxQSwUGAAAAAAYABgBZAQAAzAUAAAAA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BoBHxc0BAACNAwAADgAAAGRycy9lMm9Eb2MueG1srVNLjhMxEN0j&#10;cQfLe9JJo8DQSmcWE4YNgkgMB6j4023JP7k86eQsXIMVG44z16DsZDJ8NgiRhVN2lV+991y9uj44&#10;y/YqoQm+54vZnDPlRZDGDz3/fHf74oozzOAl2OBVz48K+fX6+bPVFDvVhjFYqRIjEI/dFHs+5hy7&#10;pkExKgc4C1F5SuqQHGTapqGRCSZCd7Zp5/NXzRSSjCkIhUinm1OSryu+1krkj1qjysz2nLjluqa6&#10;7srarFfQDQniaMSZBvwDCwfGU9ML1AYysPtk/oByRqSAQeeZCK4JWhuhqgZSs5j/pubTCFFVLWQO&#10;xotN+P9gxYf9NjEje95y5sHREz18+frw7Tt7WbyZInZUcuO36bzDuE1F6EEnV/5JAjtUP48XP9Uh&#10;M0GH7dXy9XJOtovHXPN0MSbM71RwrAQ9t8YXqdDB/j1makaljyXl2Ho29fzNsl0SHNCkaAuZQheJ&#10;O/qh3sVgjbw11pYbmIbdjU1sD+Xt669IItxfykqTDeB4qqup01SMCuRbL1k+RnLF0/jyQsEpyZlV&#10;NO0lIkDoMhj7N5XU2npiUFw9+ViiXZBHeoP7mMwwkhOLyrJk6M0r3/N8lqH6eV+Rnr6i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kslK0gAAAAUBAAAPAAAAAAAAAAEAIAAAACIAAABkcnMvZG93&#10;bnJldi54bWxQSwECFAAUAAAACACHTuJABoBHxc0BAACNAwAADgAAAAAAAAABACAAAAAh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JLLC">
    <w:altName w:val="Courier New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YDaHeiJ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abstractNum w:abstractNumId="5">
    <w:nsid w:val="59B7570B"/>
    <w:multiLevelType w:val="singleLevel"/>
    <w:tmpl w:val="59B7570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95F0412"/>
    <w:rsid w:val="0DEB738D"/>
    <w:rsid w:val="26880C50"/>
    <w:rsid w:val="2C756E26"/>
    <w:rsid w:val="3B8F261F"/>
    <w:rsid w:val="405231B5"/>
    <w:rsid w:val="49A0603B"/>
    <w:rsid w:val="4AE26FFB"/>
    <w:rsid w:val="61E76750"/>
    <w:rsid w:val="77BC2820"/>
    <w:rsid w:val="789F4F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8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dell</cp:lastModifiedBy>
  <dcterms:modified xsi:type="dcterms:W3CDTF">2017-09-14T00:40:48Z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